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>Learning Target One – I am able to produce a standing wave in a coil spring.</w:t>
      </w: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 xml:space="preserve">Learning Target </w:t>
      </w:r>
      <w:proofErr w:type="gramStart"/>
      <w:r>
        <w:rPr>
          <w:rFonts w:asciiTheme="majorHAnsi" w:hAnsiTheme="majorHAnsi" w:cs="David"/>
          <w:b/>
          <w:sz w:val="24"/>
          <w:szCs w:val="24"/>
        </w:rPr>
        <w:t>Two</w:t>
      </w:r>
      <w:proofErr w:type="gramEnd"/>
      <w:r>
        <w:rPr>
          <w:rFonts w:asciiTheme="majorHAnsi" w:hAnsiTheme="majorHAnsi" w:cs="David"/>
          <w:b/>
          <w:sz w:val="24"/>
          <w:szCs w:val="24"/>
        </w:rPr>
        <w:t xml:space="preserve"> – I am able to calculate the speed of a standing wave.</w:t>
      </w:r>
    </w:p>
    <w:p w:rsidR="00E52A6B" w:rsidRP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E52A6B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>Assessment Evidence One – Students can recognize at standing wave pattern produced with a coil spring.</w:t>
      </w: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>Assessment Evidence Two – Students can successfully measure the wavelength and period of a standing wave.</w:t>
      </w:r>
    </w:p>
    <w:p w:rsid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E52A6B" w:rsidRPr="00E52A6B" w:rsidRDefault="00E52A6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>Assessment Evidence Three – Students can calculate the wave speed of a standing wave.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lastRenderedPageBreak/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15D41" w:rsidRDefault="00E52A6B" w:rsidP="00815D41">
      <w:pPr>
        <w:spacing w:after="0"/>
        <w:rPr>
          <w:rFonts w:asciiTheme="majorHAnsi" w:hAnsiTheme="majorHAnsi"/>
          <w:b/>
          <w:sz w:val="24"/>
        </w:rPr>
      </w:pPr>
      <w:r w:rsidRPr="00E52A6B">
        <w:rPr>
          <w:rFonts w:asciiTheme="majorHAnsi" w:hAnsiTheme="majorHAnsi"/>
          <w:b/>
          <w:sz w:val="24"/>
        </w:rPr>
        <w:t>Learning Plan:</w:t>
      </w:r>
      <w:r>
        <w:rPr>
          <w:rFonts w:asciiTheme="majorHAnsi" w:hAnsiTheme="majorHAnsi"/>
          <w:b/>
          <w:sz w:val="24"/>
        </w:rPr>
        <w:t xml:space="preserve">  </w:t>
      </w:r>
    </w:p>
    <w:p w:rsidR="00E52A6B" w:rsidRDefault="00E52A6B" w:rsidP="00815D41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1.  Have students complete a reading guide on standing waves.</w:t>
      </w:r>
    </w:p>
    <w:p w:rsidR="00E52A6B" w:rsidRDefault="00E52A6B" w:rsidP="00815D41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2.  Discuss the properties of a standing wave.</w:t>
      </w:r>
    </w:p>
    <w:p w:rsidR="00E52A6B" w:rsidRDefault="00E52A6B" w:rsidP="00815D41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3.  Perform a lab on standing waves.</w:t>
      </w:r>
    </w:p>
    <w:p w:rsidR="00E52A6B" w:rsidRPr="00E52A6B" w:rsidRDefault="00E52A6B" w:rsidP="00815D41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4.  Calculate the speed of standing waves.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8047F5"/>
    <w:rsid w:val="00815D41"/>
    <w:rsid w:val="00927B16"/>
    <w:rsid w:val="00E52A6B"/>
    <w:rsid w:val="00F80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olsonlo</cp:lastModifiedBy>
  <cp:revision>2</cp:revision>
  <dcterms:created xsi:type="dcterms:W3CDTF">2009-11-25T16:58:00Z</dcterms:created>
  <dcterms:modified xsi:type="dcterms:W3CDTF">2009-11-25T16:58:00Z</dcterms:modified>
</cp:coreProperties>
</file>